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5E24" w14:textId="786B4051" w:rsidR="000F5CE8" w:rsidRPr="0077217A" w:rsidRDefault="0077217A">
      <w:pPr>
        <w:rPr>
          <w:b/>
          <w:sz w:val="32"/>
          <w:szCs w:val="32"/>
        </w:rPr>
      </w:pPr>
      <w:r w:rsidRPr="0077217A">
        <w:rPr>
          <w:b/>
          <w:sz w:val="32"/>
          <w:szCs w:val="32"/>
        </w:rPr>
        <w:t xml:space="preserve">Application to the </w:t>
      </w:r>
      <w:r w:rsidR="00BA5175">
        <w:rPr>
          <w:b/>
          <w:sz w:val="32"/>
          <w:szCs w:val="32"/>
        </w:rPr>
        <w:t>Preparatory</w:t>
      </w:r>
      <w:r w:rsidRPr="0077217A">
        <w:rPr>
          <w:b/>
          <w:sz w:val="32"/>
          <w:szCs w:val="32"/>
        </w:rPr>
        <w:t xml:space="preserve"> Years of the IB Diploma Programme</w:t>
      </w:r>
    </w:p>
    <w:p w14:paraId="2CAEF23E" w14:textId="77777777" w:rsidR="00C52889" w:rsidRDefault="00C52889" w:rsidP="008E7C20"/>
    <w:p w14:paraId="767AE762" w14:textId="3FE55E9D" w:rsidR="00A9102E" w:rsidRPr="00C52889" w:rsidRDefault="00A9102E" w:rsidP="008E7C20">
      <w:pPr>
        <w:rPr>
          <w:b/>
          <w:bCs/>
        </w:rPr>
      </w:pPr>
      <w:r w:rsidRPr="00C52889">
        <w:rPr>
          <w:b/>
          <w:bCs/>
        </w:rPr>
        <w:t>Please submit the following items as part of you application package:</w:t>
      </w:r>
    </w:p>
    <w:p w14:paraId="5D6B83CD" w14:textId="168CE84E" w:rsidR="00A9102E" w:rsidRDefault="00A9102E" w:rsidP="00A9102E">
      <w:pPr>
        <w:pStyle w:val="ListParagraph"/>
        <w:numPr>
          <w:ilvl w:val="0"/>
          <w:numId w:val="1"/>
        </w:numPr>
      </w:pPr>
      <w:r>
        <w:t>A Completed application form</w:t>
      </w:r>
    </w:p>
    <w:p w14:paraId="36B8AFB5" w14:textId="77777777" w:rsidR="00A9102E" w:rsidRDefault="00A9102E" w:rsidP="00A9102E">
      <w:pPr>
        <w:pStyle w:val="ListParagraph"/>
      </w:pPr>
    </w:p>
    <w:p w14:paraId="6FA988AB" w14:textId="3ACFD175" w:rsidR="00A9102E" w:rsidRDefault="00E528F3" w:rsidP="00A9102E">
      <w:pPr>
        <w:pStyle w:val="ListParagraph"/>
        <w:numPr>
          <w:ilvl w:val="0"/>
          <w:numId w:val="1"/>
        </w:numPr>
        <w:jc w:val="both"/>
      </w:pPr>
      <w:r>
        <w:t>S</w:t>
      </w:r>
      <w:r w:rsidR="00A9102E">
        <w:t xml:space="preserve">hort demonstration of why the applicant wishes to be an IB student at Cobourg Collegiate Institute. Please use specific evidence that refers to three different attributes from </w:t>
      </w:r>
      <w:r w:rsidR="00A9102E" w:rsidRPr="00C52889">
        <w:rPr>
          <w:b/>
          <w:bCs/>
        </w:rPr>
        <w:t xml:space="preserve">the </w:t>
      </w:r>
      <w:r w:rsidR="00A9102E" w:rsidRPr="00C52889">
        <w:rPr>
          <w:b/>
          <w:bCs/>
          <w:i/>
        </w:rPr>
        <w:t>IB Learner Profile</w:t>
      </w:r>
      <w:r w:rsidR="00A9102E">
        <w:t xml:space="preserve"> (copy attached) to provide this demonstration.  </w:t>
      </w:r>
    </w:p>
    <w:p w14:paraId="7E34CEA0" w14:textId="77777777" w:rsidR="00A9102E" w:rsidRDefault="00A9102E" w:rsidP="00A9102E">
      <w:pPr>
        <w:pStyle w:val="ListParagraph"/>
        <w:jc w:val="both"/>
      </w:pPr>
    </w:p>
    <w:p w14:paraId="550420D3" w14:textId="0245C056" w:rsidR="00A9102E" w:rsidRPr="00C52889" w:rsidRDefault="00E528F3" w:rsidP="00A9102E">
      <w:pPr>
        <w:pStyle w:val="ListParagraph"/>
        <w:jc w:val="both"/>
        <w:rPr>
          <w:b/>
          <w:bCs/>
        </w:rPr>
      </w:pPr>
      <w:r w:rsidRPr="00C52889">
        <w:rPr>
          <w:b/>
          <w:bCs/>
        </w:rPr>
        <w:t>Please c</w:t>
      </w:r>
      <w:r w:rsidR="00A9102E" w:rsidRPr="00C52889">
        <w:rPr>
          <w:b/>
          <w:bCs/>
        </w:rPr>
        <w:t>hoose 1-2 of these options to support your demonstration.</w:t>
      </w:r>
    </w:p>
    <w:p w14:paraId="5AB2F0BB" w14:textId="20655437" w:rsidR="00A9102E" w:rsidRDefault="00A9102E" w:rsidP="00A9102E">
      <w:pPr>
        <w:pStyle w:val="ListParagraph"/>
        <w:numPr>
          <w:ilvl w:val="1"/>
          <w:numId w:val="1"/>
        </w:numPr>
        <w:jc w:val="both"/>
      </w:pPr>
      <w:r>
        <w:t>Short personal essay (300-500 words)</w:t>
      </w:r>
    </w:p>
    <w:p w14:paraId="6A5C74C8" w14:textId="40A343A7" w:rsidR="00A9102E" w:rsidRDefault="00A9102E" w:rsidP="00A9102E">
      <w:pPr>
        <w:pStyle w:val="ListParagraph"/>
        <w:numPr>
          <w:ilvl w:val="1"/>
          <w:numId w:val="1"/>
        </w:numPr>
        <w:jc w:val="both"/>
      </w:pPr>
      <w:r>
        <w:t>Reference letter(s)</w:t>
      </w:r>
    </w:p>
    <w:p w14:paraId="3BCA2689" w14:textId="46B297AC" w:rsidR="00A9102E" w:rsidRDefault="00A9102E" w:rsidP="00A9102E">
      <w:pPr>
        <w:pStyle w:val="ListParagraph"/>
        <w:numPr>
          <w:ilvl w:val="1"/>
          <w:numId w:val="1"/>
        </w:numPr>
        <w:jc w:val="both"/>
      </w:pPr>
      <w:r>
        <w:t>Video message</w:t>
      </w:r>
    </w:p>
    <w:p w14:paraId="76DCCA87" w14:textId="2D20921C" w:rsidR="00C52889" w:rsidRDefault="00C52889" w:rsidP="00A9102E">
      <w:pPr>
        <w:pStyle w:val="ListParagraph"/>
        <w:numPr>
          <w:ilvl w:val="1"/>
          <w:numId w:val="1"/>
        </w:numPr>
        <w:jc w:val="both"/>
      </w:pPr>
      <w:r>
        <w:t>Poem or Song</w:t>
      </w:r>
    </w:p>
    <w:p w14:paraId="53E66C8C" w14:textId="4C75717D" w:rsidR="00A9102E" w:rsidRDefault="00A9102E" w:rsidP="00A9102E">
      <w:pPr>
        <w:pStyle w:val="ListParagraph"/>
        <w:numPr>
          <w:ilvl w:val="1"/>
          <w:numId w:val="1"/>
        </w:numPr>
        <w:jc w:val="both"/>
      </w:pPr>
      <w:r>
        <w:t>Other…</w:t>
      </w:r>
    </w:p>
    <w:p w14:paraId="78D90926" w14:textId="3786BCFB" w:rsidR="00A9102E" w:rsidRDefault="00A9102E" w:rsidP="00A9102E">
      <w:pPr>
        <w:pStyle w:val="ListParagraph"/>
      </w:pPr>
    </w:p>
    <w:p w14:paraId="50210929" w14:textId="77777777" w:rsidR="00A9102E" w:rsidRDefault="00A9102E" w:rsidP="00A9102E">
      <w:pPr>
        <w:jc w:val="both"/>
      </w:pPr>
      <w:r>
        <w:t>Please note that submitted work will not be returned.</w:t>
      </w:r>
    </w:p>
    <w:p w14:paraId="470CC652" w14:textId="540812A0" w:rsidR="00A9102E" w:rsidRDefault="00A9102E" w:rsidP="00A9102E">
      <w:pPr>
        <w:pStyle w:val="ListParagraph"/>
      </w:pPr>
    </w:p>
    <w:p w14:paraId="1A308BF9" w14:textId="77777777" w:rsidR="00C52889" w:rsidRPr="00C52889" w:rsidRDefault="00C52889" w:rsidP="00C52889">
      <w:pPr>
        <w:rPr>
          <w:b/>
          <w:bCs/>
        </w:rPr>
      </w:pPr>
      <w:r w:rsidRPr="00C52889">
        <w:rPr>
          <w:b/>
          <w:bCs/>
        </w:rPr>
        <w:t xml:space="preserve">Method of submission:  </w:t>
      </w:r>
    </w:p>
    <w:p w14:paraId="53769D62" w14:textId="53214B75" w:rsidR="00C52889" w:rsidRDefault="00C52889" w:rsidP="00C52889">
      <w:pPr>
        <w:pStyle w:val="ListParagraph"/>
        <w:numPr>
          <w:ilvl w:val="0"/>
          <w:numId w:val="2"/>
        </w:numPr>
      </w:pPr>
      <w:r>
        <w:t>Hard copy directly delivered to the CCI Guidance Department</w:t>
      </w:r>
    </w:p>
    <w:p w14:paraId="08808ED9" w14:textId="77C0870F" w:rsidR="00C52889" w:rsidRDefault="00C52889" w:rsidP="00C52889">
      <w:pPr>
        <w:pStyle w:val="ListParagraph"/>
        <w:numPr>
          <w:ilvl w:val="0"/>
          <w:numId w:val="2"/>
        </w:numPr>
      </w:pPr>
      <w:r>
        <w:t>Hard copy directly given to Grade 8 teacher (CCI feeder schools only)</w:t>
      </w:r>
    </w:p>
    <w:p w14:paraId="54BF780A" w14:textId="334521DA" w:rsidR="00A9102E" w:rsidRDefault="00C52889" w:rsidP="00C52889">
      <w:pPr>
        <w:pStyle w:val="ListParagraph"/>
        <w:numPr>
          <w:ilvl w:val="0"/>
          <w:numId w:val="2"/>
        </w:numPr>
      </w:pPr>
      <w:r>
        <w:t xml:space="preserve">Email electronic copy CCI’s Guidance Secretary:  </w:t>
      </w:r>
      <w:hyperlink r:id="rId8" w:history="1">
        <w:r w:rsidRPr="00994D0C">
          <w:rPr>
            <w:rStyle w:val="Hyperlink"/>
          </w:rPr>
          <w:t>jennifer_mclean@kprdsb.ca</w:t>
        </w:r>
      </w:hyperlink>
    </w:p>
    <w:p w14:paraId="7E75A0C1" w14:textId="01A50FFE" w:rsidR="00A9102E" w:rsidRDefault="00A9102E" w:rsidP="00A9102E">
      <w:pPr>
        <w:pStyle w:val="ListParagraph"/>
      </w:pPr>
    </w:p>
    <w:p w14:paraId="34632AC3" w14:textId="5B6C4A1D" w:rsidR="00A9102E" w:rsidRDefault="00A9102E" w:rsidP="00A9102E">
      <w:pPr>
        <w:pStyle w:val="ListParagraph"/>
      </w:pPr>
    </w:p>
    <w:p w14:paraId="5615F34F" w14:textId="210922BE" w:rsidR="00C52889" w:rsidRDefault="00C52889" w:rsidP="00C52889">
      <w:pPr>
        <w:rPr>
          <w:b/>
          <w:bCs/>
        </w:rPr>
      </w:pPr>
      <w:r w:rsidRPr="00C52889">
        <w:rPr>
          <w:b/>
          <w:bCs/>
        </w:rPr>
        <w:t>Please enter all information and return the completed application to CCI by January 27</w:t>
      </w:r>
      <w:r w:rsidRPr="00C52889">
        <w:rPr>
          <w:b/>
          <w:bCs/>
          <w:vertAlign w:val="superscript"/>
        </w:rPr>
        <w:t>th</w:t>
      </w:r>
      <w:r w:rsidRPr="00C52889">
        <w:rPr>
          <w:b/>
          <w:bCs/>
        </w:rPr>
        <w:t>, 2023.</w:t>
      </w:r>
      <w:r w:rsidR="00256A9D">
        <w:rPr>
          <w:b/>
          <w:bCs/>
        </w:rPr>
        <w:t xml:space="preserve">  </w:t>
      </w:r>
    </w:p>
    <w:p w14:paraId="6464269E" w14:textId="712A6917" w:rsidR="00A9102E" w:rsidRDefault="00A9102E" w:rsidP="00A9102E">
      <w:pPr>
        <w:pStyle w:val="ListParagraph"/>
      </w:pPr>
    </w:p>
    <w:p w14:paraId="030E9491" w14:textId="40ABEDCC" w:rsidR="00A9102E" w:rsidRDefault="00A9102E" w:rsidP="00A9102E">
      <w:pPr>
        <w:pStyle w:val="ListParagraph"/>
      </w:pPr>
    </w:p>
    <w:p w14:paraId="1ECE8939" w14:textId="74730893" w:rsidR="005F1BB7" w:rsidRDefault="005F1BB7" w:rsidP="00A9102E">
      <w:pPr>
        <w:pStyle w:val="ListParagraph"/>
      </w:pPr>
    </w:p>
    <w:p w14:paraId="7C1CEA6E" w14:textId="7C5A880D" w:rsidR="005F1BB7" w:rsidRDefault="005F1BB7" w:rsidP="00A9102E">
      <w:pPr>
        <w:pStyle w:val="ListParagraph"/>
      </w:pPr>
    </w:p>
    <w:p w14:paraId="382251EF" w14:textId="17AE175E" w:rsidR="005F1BB7" w:rsidRDefault="005F1BB7" w:rsidP="00A9102E">
      <w:pPr>
        <w:pStyle w:val="ListParagraph"/>
      </w:pPr>
    </w:p>
    <w:p w14:paraId="0CC326F3" w14:textId="35B9FBCA" w:rsidR="005F1BB7" w:rsidRDefault="005F1BB7" w:rsidP="00A9102E">
      <w:pPr>
        <w:pStyle w:val="ListParagraph"/>
      </w:pPr>
    </w:p>
    <w:p w14:paraId="3AFD411C" w14:textId="20B7A903" w:rsidR="005F1BB7" w:rsidRDefault="005F1BB7" w:rsidP="00A9102E">
      <w:pPr>
        <w:pStyle w:val="ListParagraph"/>
      </w:pPr>
    </w:p>
    <w:p w14:paraId="40DBA9C3" w14:textId="460C773B" w:rsidR="005F1BB7" w:rsidRDefault="005F1BB7" w:rsidP="00A9102E">
      <w:pPr>
        <w:pStyle w:val="ListParagraph"/>
      </w:pPr>
    </w:p>
    <w:p w14:paraId="6746E0A8" w14:textId="77777777" w:rsidR="005F1BB7" w:rsidRDefault="005F1BB7" w:rsidP="00A9102E">
      <w:pPr>
        <w:pStyle w:val="ListParagraph"/>
      </w:pPr>
    </w:p>
    <w:p w14:paraId="0CB9CBD6" w14:textId="77777777" w:rsidR="00A9102E" w:rsidRPr="00511F46" w:rsidRDefault="00A9102E" w:rsidP="008E7C20"/>
    <w:p w14:paraId="5EA6433F" w14:textId="734BB3E9" w:rsidR="00A9102E" w:rsidRPr="00A9102E" w:rsidRDefault="001E61AB" w:rsidP="00A9102E">
      <w:pPr>
        <w:jc w:val="center"/>
        <w:rPr>
          <w:b/>
          <w:sz w:val="32"/>
          <w:szCs w:val="32"/>
          <w:u w:val="single"/>
        </w:rPr>
      </w:pPr>
      <w:r>
        <w:rPr>
          <w:b/>
          <w:sz w:val="32"/>
          <w:szCs w:val="32"/>
          <w:u w:val="single"/>
        </w:rPr>
        <w:lastRenderedPageBreak/>
        <w:t xml:space="preserve">Part 1:  </w:t>
      </w:r>
      <w:r w:rsidR="00A9102E" w:rsidRPr="00A9102E">
        <w:rPr>
          <w:b/>
          <w:sz w:val="32"/>
          <w:szCs w:val="32"/>
          <w:u w:val="single"/>
        </w:rPr>
        <w:t>CCI IB-Preparatory Program Application Form</w:t>
      </w:r>
    </w:p>
    <w:p w14:paraId="3EDBC998" w14:textId="0D79C179" w:rsidR="00A9102E" w:rsidRDefault="00A9102E" w:rsidP="000F5CE8">
      <w:pPr>
        <w:rPr>
          <w:b/>
        </w:rPr>
      </w:pPr>
    </w:p>
    <w:p w14:paraId="12FFF223" w14:textId="6E45090B" w:rsidR="00A9102E" w:rsidRDefault="00A9102E" w:rsidP="000F5CE8">
      <w:pPr>
        <w:rPr>
          <w:b/>
        </w:rPr>
      </w:pPr>
      <w:r>
        <w:rPr>
          <w:b/>
        </w:rPr>
        <w:t>PART 1 – Student Information</w:t>
      </w:r>
    </w:p>
    <w:p w14:paraId="1DF1D67E" w14:textId="77777777" w:rsidR="00A9102E" w:rsidRDefault="00A9102E" w:rsidP="000F5CE8">
      <w:pPr>
        <w:rPr>
          <w:b/>
        </w:rPr>
      </w:pPr>
    </w:p>
    <w:p w14:paraId="065E5E26" w14:textId="4210EA1B" w:rsidR="000F5CE8" w:rsidRDefault="000F5CE8" w:rsidP="000F5CE8">
      <w:r w:rsidRPr="006B47EF">
        <w:rPr>
          <w:b/>
        </w:rPr>
        <w:t>Student’s Name:</w:t>
      </w:r>
      <w:r>
        <w:t xml:space="preserve"> </w:t>
      </w:r>
      <w:sdt>
        <w:sdtPr>
          <w:id w:val="-2035810516"/>
          <w:placeholder>
            <w:docPart w:val="DefaultPlaceholder_1081868574"/>
          </w:placeholder>
          <w:showingPlcHdr/>
          <w:text/>
        </w:sdtPr>
        <w:sdtContent>
          <w:r w:rsidR="0077217A" w:rsidRPr="00823F70">
            <w:rPr>
              <w:rStyle w:val="PlaceholderText"/>
            </w:rPr>
            <w:t>Click here to enter text.</w:t>
          </w:r>
        </w:sdtContent>
      </w:sdt>
    </w:p>
    <w:p w14:paraId="065E5E28" w14:textId="77777777" w:rsidR="000F5CE8" w:rsidRDefault="000F5CE8" w:rsidP="000F5CE8">
      <w:r w:rsidRPr="006B47EF">
        <w:rPr>
          <w:b/>
        </w:rPr>
        <w:t>Current School:</w:t>
      </w:r>
      <w:r>
        <w:t xml:space="preserve"> </w:t>
      </w:r>
      <w:sdt>
        <w:sdtPr>
          <w:id w:val="1727344392"/>
          <w:placeholder>
            <w:docPart w:val="DefaultPlaceholder_1081868574"/>
          </w:placeholder>
          <w:showingPlcHdr/>
          <w:text/>
        </w:sdtPr>
        <w:sdtContent>
          <w:r w:rsidR="0077217A" w:rsidRPr="00823F70">
            <w:rPr>
              <w:rStyle w:val="PlaceholderText"/>
            </w:rPr>
            <w:t>Click here to enter text.</w:t>
          </w:r>
        </w:sdtContent>
      </w:sdt>
    </w:p>
    <w:p w14:paraId="065E5E2A" w14:textId="77777777" w:rsidR="000F5CE8" w:rsidRDefault="000F5CE8" w:rsidP="000F5CE8">
      <w:r w:rsidRPr="006B47EF">
        <w:rPr>
          <w:b/>
        </w:rPr>
        <w:t>Are you in French Immersion?</w:t>
      </w:r>
      <w:r>
        <w:t xml:space="preserve"> </w:t>
      </w:r>
      <w:r>
        <w:tab/>
        <w:t xml:space="preserve">Yes </w:t>
      </w:r>
      <w:sdt>
        <w:sdtPr>
          <w:id w:val="1755772363"/>
          <w14:checkbox>
            <w14:checked w14:val="0"/>
            <w14:checkedState w14:val="2612" w14:font="MS Gothic"/>
            <w14:uncheckedState w14:val="2610" w14:font="MS Gothic"/>
          </w14:checkbox>
        </w:sdtPr>
        <w:sdtContent>
          <w:r w:rsidR="0077217A">
            <w:rPr>
              <w:rFonts w:ascii="MS Gothic" w:eastAsia="MS Gothic" w:hAnsi="MS Gothic" w:hint="eastAsia"/>
            </w:rPr>
            <w:t>☐</w:t>
          </w:r>
        </w:sdtContent>
      </w:sdt>
      <w:r>
        <w:t xml:space="preserve">    No </w:t>
      </w:r>
      <w:sdt>
        <w:sdtPr>
          <w:id w:val="-876553341"/>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65E5E2B" w14:textId="65697386" w:rsidR="000F5CE8" w:rsidRDefault="006B47EF" w:rsidP="000F5CE8">
      <w:r w:rsidRPr="006B47EF">
        <w:rPr>
          <w:b/>
        </w:rPr>
        <w:t>Are you in Extended French?</w:t>
      </w:r>
      <w:r w:rsidR="000F5CE8">
        <w:tab/>
        <w:t xml:space="preserve"> </w:t>
      </w:r>
      <w:bookmarkStart w:id="0" w:name="_Hlk119484086"/>
      <w:r w:rsidR="000F5CE8">
        <w:t xml:space="preserve">Yes </w:t>
      </w:r>
      <w:sdt>
        <w:sdtPr>
          <w:id w:val="-1857485811"/>
          <w14:checkbox>
            <w14:checked w14:val="0"/>
            <w14:checkedState w14:val="2612" w14:font="MS Gothic"/>
            <w14:uncheckedState w14:val="2610" w14:font="MS Gothic"/>
          </w14:checkbox>
        </w:sdtPr>
        <w:sdtContent>
          <w:r w:rsidR="005F1BB7">
            <w:rPr>
              <w:rFonts w:ascii="MS Gothic" w:eastAsia="MS Gothic" w:hAnsi="MS Gothic" w:hint="eastAsia"/>
            </w:rPr>
            <w:t>☐</w:t>
          </w:r>
        </w:sdtContent>
      </w:sdt>
      <w:r w:rsidR="000F5CE8">
        <w:t xml:space="preserve">   No </w:t>
      </w:r>
      <w:sdt>
        <w:sdtPr>
          <w:id w:val="-1634865772"/>
          <w14:checkbox>
            <w14:checked w14:val="0"/>
            <w14:checkedState w14:val="2612" w14:font="MS Gothic"/>
            <w14:uncheckedState w14:val="2610" w14:font="MS Gothic"/>
          </w14:checkbox>
        </w:sdtPr>
        <w:sdtContent>
          <w:r w:rsidR="0077217A">
            <w:rPr>
              <w:rFonts w:ascii="MS Gothic" w:eastAsia="MS Gothic" w:hAnsi="MS Gothic" w:hint="eastAsia"/>
            </w:rPr>
            <w:t>☐</w:t>
          </w:r>
        </w:sdtContent>
      </w:sdt>
    </w:p>
    <w:bookmarkEnd w:id="0"/>
    <w:p w14:paraId="2E21DA56" w14:textId="6FBB2AB0" w:rsidR="00A9102E" w:rsidRDefault="005F1BB7" w:rsidP="000F5CE8">
      <w:pPr>
        <w:rPr>
          <w:b/>
        </w:rPr>
      </w:pPr>
      <w:r w:rsidRPr="005F1BB7">
        <w:rPr>
          <w:b/>
          <w:noProof/>
        </w:rPr>
        <mc:AlternateContent>
          <mc:Choice Requires="wps">
            <w:drawing>
              <wp:anchor distT="45720" distB="45720" distL="114300" distR="114300" simplePos="0" relativeHeight="251659264" behindDoc="0" locked="0" layoutInCell="1" allowOverlap="1" wp14:anchorId="1A1DED21" wp14:editId="57EF5BCB">
                <wp:simplePos x="0" y="0"/>
                <wp:positionH relativeFrom="column">
                  <wp:posOffset>76200</wp:posOffset>
                </wp:positionH>
                <wp:positionV relativeFrom="paragraph">
                  <wp:posOffset>294005</wp:posOffset>
                </wp:positionV>
                <wp:extent cx="6305550" cy="17621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1762125"/>
                        </a:xfrm>
                        <a:prstGeom prst="rect">
                          <a:avLst/>
                        </a:prstGeom>
                        <a:solidFill>
                          <a:srgbClr val="FFFFFF"/>
                        </a:solidFill>
                        <a:ln w="9525">
                          <a:solidFill>
                            <a:srgbClr val="000000"/>
                          </a:solidFill>
                          <a:miter lim="800000"/>
                          <a:headEnd/>
                          <a:tailEnd/>
                        </a:ln>
                      </wps:spPr>
                      <wps:txbx>
                        <w:txbxContent>
                          <w:p w14:paraId="25AF79C2" w14:textId="08FF05EA" w:rsidR="005F1BB7" w:rsidRDefault="005F1BB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1DED21" id="_x0000_t202" coordsize="21600,21600" o:spt="202" path="m,l,21600r21600,l21600,xe">
                <v:stroke joinstyle="miter"/>
                <v:path gradientshapeok="t" o:connecttype="rect"/>
              </v:shapetype>
              <v:shape id="Text Box 2" o:spid="_x0000_s1026" type="#_x0000_t202" style="position:absolute;margin-left:6pt;margin-top:23.15pt;width:496.5pt;height:138.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">
                <v:textbox>
                  <w:txbxContent>
                    <w:p w14:paraId="25AF79C2" w14:textId="08FF05EA" w:rsidR="005F1BB7" w:rsidRDefault="005F1BB7"/>
                  </w:txbxContent>
                </v:textbox>
                <w10:wrap type="square"/>
              </v:shape>
            </w:pict>
          </mc:Fallback>
        </mc:AlternateContent>
      </w:r>
      <w:r>
        <w:rPr>
          <w:b/>
        </w:rPr>
        <w:t>Is there any other relevant additional information?</w:t>
      </w:r>
    </w:p>
    <w:p w14:paraId="43D0EB90" w14:textId="2DCEC07C" w:rsidR="005F1BB7" w:rsidRDefault="005F1BB7" w:rsidP="000F5CE8">
      <w:pPr>
        <w:rPr>
          <w:b/>
        </w:rPr>
      </w:pPr>
    </w:p>
    <w:p w14:paraId="3C5A8A86" w14:textId="042AA430" w:rsidR="00A9102E" w:rsidRPr="00A9102E" w:rsidRDefault="00A9102E" w:rsidP="000F5CE8">
      <w:pPr>
        <w:rPr>
          <w:b/>
        </w:rPr>
      </w:pPr>
      <w:r w:rsidRPr="00A9102E">
        <w:rPr>
          <w:b/>
        </w:rPr>
        <w:t>PART 2 – Parent/ Guardian</w:t>
      </w:r>
      <w:r>
        <w:rPr>
          <w:b/>
        </w:rPr>
        <w:t xml:space="preserve"> Personal</w:t>
      </w:r>
      <w:r w:rsidRPr="00A9102E">
        <w:rPr>
          <w:b/>
        </w:rPr>
        <w:t xml:space="preserve"> Information</w:t>
      </w:r>
    </w:p>
    <w:p w14:paraId="2AA6696A" w14:textId="77777777" w:rsidR="00A9102E" w:rsidRDefault="00A9102E" w:rsidP="000F5CE8">
      <w:pPr>
        <w:rPr>
          <w:b/>
        </w:rPr>
      </w:pPr>
    </w:p>
    <w:p w14:paraId="065E5E2E" w14:textId="2DCCF381" w:rsidR="00103440" w:rsidRDefault="00A370DF" w:rsidP="000F5CE8">
      <w:r>
        <w:rPr>
          <w:b/>
        </w:rPr>
        <w:t>1</w:t>
      </w:r>
      <w:r w:rsidRPr="00A370DF">
        <w:rPr>
          <w:b/>
          <w:vertAlign w:val="superscript"/>
        </w:rPr>
        <w:t>st</w:t>
      </w:r>
      <w:r>
        <w:rPr>
          <w:b/>
        </w:rPr>
        <w:t xml:space="preserve"> </w:t>
      </w:r>
      <w:r w:rsidR="000F5CE8" w:rsidRPr="00332776">
        <w:rPr>
          <w:b/>
        </w:rPr>
        <w:t>Parent’s/Guardian’s Name:</w:t>
      </w:r>
      <w:r w:rsidR="000F5CE8">
        <w:t xml:space="preserve"> </w:t>
      </w:r>
      <w:sdt>
        <w:sdtPr>
          <w:id w:val="-1718347798"/>
          <w:placeholder>
            <w:docPart w:val="DefaultPlaceholder_1081868574"/>
          </w:placeholder>
          <w:showingPlcHdr/>
          <w:text/>
        </w:sdtPr>
        <w:sdtContent>
          <w:r w:rsidR="00103440" w:rsidRPr="00823F70">
            <w:rPr>
              <w:rStyle w:val="PlaceholderText"/>
            </w:rPr>
            <w:t>Click here to enter text.</w:t>
          </w:r>
        </w:sdtContent>
      </w:sdt>
    </w:p>
    <w:p w14:paraId="065E5E2F" w14:textId="77777777" w:rsidR="00103440" w:rsidRDefault="00103440" w:rsidP="00103440">
      <w:r w:rsidRPr="00332776">
        <w:rPr>
          <w:b/>
        </w:rPr>
        <w:t>Telephone Numbers:</w:t>
      </w:r>
      <w:r>
        <w:tab/>
      </w:r>
      <w:r w:rsidRPr="00332776">
        <w:rPr>
          <w:b/>
        </w:rPr>
        <w:t>Home:</w:t>
      </w:r>
      <w:r>
        <w:t xml:space="preserve"> </w:t>
      </w:r>
      <w:sdt>
        <w:sdtPr>
          <w:id w:val="824708705"/>
          <w:placeholder>
            <w:docPart w:val="29CF82FC0C6341B48B6214922DF39553"/>
          </w:placeholder>
          <w:showingPlcHdr/>
          <w:text/>
        </w:sdtPr>
        <w:sdtContent>
          <w:r w:rsidRPr="00823F70">
            <w:rPr>
              <w:rStyle w:val="PlaceholderText"/>
            </w:rPr>
            <w:t>Click here to enter text.</w:t>
          </w:r>
        </w:sdtContent>
      </w:sdt>
      <w:r>
        <w:tab/>
        <w:t xml:space="preserve">              </w:t>
      </w:r>
      <w:r>
        <w:rPr>
          <w:b/>
        </w:rPr>
        <w:t>Mobile</w:t>
      </w:r>
      <w:r w:rsidRPr="00332776">
        <w:rPr>
          <w:b/>
        </w:rPr>
        <w:t>:</w:t>
      </w:r>
      <w:r>
        <w:t xml:space="preserve"> </w:t>
      </w:r>
      <w:sdt>
        <w:sdtPr>
          <w:id w:val="-383024425"/>
          <w:placeholder>
            <w:docPart w:val="29CF82FC0C6341B48B6214922DF39553"/>
          </w:placeholder>
          <w:showingPlcHdr/>
          <w:text/>
        </w:sdtPr>
        <w:sdtContent>
          <w:r w:rsidRPr="00823F70">
            <w:rPr>
              <w:rStyle w:val="PlaceholderText"/>
            </w:rPr>
            <w:t>Click here to enter text.</w:t>
          </w:r>
        </w:sdtContent>
      </w:sdt>
    </w:p>
    <w:p w14:paraId="065E5E30" w14:textId="77777777" w:rsidR="00103440" w:rsidRDefault="00103440" w:rsidP="00103440">
      <w:r>
        <w:tab/>
      </w:r>
      <w:r>
        <w:tab/>
      </w:r>
      <w:r>
        <w:tab/>
      </w:r>
      <w:r w:rsidRPr="00332776">
        <w:rPr>
          <w:b/>
        </w:rPr>
        <w:t>Business:</w:t>
      </w:r>
      <w:r>
        <w:t xml:space="preserve"> </w:t>
      </w:r>
      <w:sdt>
        <w:sdtPr>
          <w:id w:val="-901053073"/>
          <w:placeholder>
            <w:docPart w:val="29CF82FC0C6341B48B6214922DF39553"/>
          </w:placeholder>
          <w:showingPlcHdr/>
          <w:text/>
        </w:sdtPr>
        <w:sdtContent>
          <w:r w:rsidRPr="00823F70">
            <w:rPr>
              <w:rStyle w:val="PlaceholderText"/>
            </w:rPr>
            <w:t>Click here to enter text.</w:t>
          </w:r>
        </w:sdtContent>
      </w:sdt>
      <w:r>
        <w:tab/>
      </w:r>
    </w:p>
    <w:p w14:paraId="065E5E31" w14:textId="77777777" w:rsidR="00103440" w:rsidRDefault="00103440" w:rsidP="00103440">
      <w:r w:rsidRPr="00332776">
        <w:rPr>
          <w:b/>
        </w:rPr>
        <w:t>Address:</w:t>
      </w:r>
      <w:r>
        <w:rPr>
          <w:b/>
        </w:rPr>
        <w:tab/>
        <w:t>Street:</w:t>
      </w:r>
      <w:r>
        <w:t xml:space="preserve"> </w:t>
      </w:r>
      <w:sdt>
        <w:sdtPr>
          <w:id w:val="1137532502"/>
          <w:placeholder>
            <w:docPart w:val="6439267E6EBD497F881B7E687459DA10"/>
          </w:placeholder>
          <w:showingPlcHdr/>
          <w:text/>
        </w:sdtPr>
        <w:sdtContent>
          <w:r w:rsidRPr="00823F70">
            <w:rPr>
              <w:rStyle w:val="PlaceholderText"/>
            </w:rPr>
            <w:t>Click here to enter text.</w:t>
          </w:r>
        </w:sdtContent>
      </w:sdt>
    </w:p>
    <w:p w14:paraId="065E5E32" w14:textId="77777777" w:rsidR="00103440" w:rsidRDefault="00103440" w:rsidP="00103440">
      <w:pPr>
        <w:rPr>
          <w:b/>
        </w:rPr>
      </w:pPr>
      <w:r>
        <w:rPr>
          <w:b/>
        </w:rPr>
        <w:tab/>
      </w:r>
      <w:r>
        <w:rPr>
          <w:b/>
        </w:rPr>
        <w:tab/>
        <w:t xml:space="preserve">City/town: </w:t>
      </w:r>
      <w:sdt>
        <w:sdtPr>
          <w:rPr>
            <w:b/>
          </w:rPr>
          <w:id w:val="1729948256"/>
          <w:placeholder>
            <w:docPart w:val="6439267E6EBD497F881B7E687459DA10"/>
          </w:placeholder>
          <w:showingPlcHdr/>
          <w:text/>
        </w:sdtPr>
        <w:sdtContent>
          <w:r w:rsidRPr="00823F70">
            <w:rPr>
              <w:rStyle w:val="PlaceholderText"/>
            </w:rPr>
            <w:t>Click here to enter text.</w:t>
          </w:r>
        </w:sdtContent>
      </w:sdt>
    </w:p>
    <w:p w14:paraId="065E5E33" w14:textId="77777777" w:rsidR="00103440" w:rsidRPr="00103440" w:rsidRDefault="00103440" w:rsidP="00103440">
      <w:pPr>
        <w:rPr>
          <w:b/>
        </w:rPr>
      </w:pPr>
      <w:r>
        <w:rPr>
          <w:b/>
        </w:rPr>
        <w:tab/>
      </w:r>
      <w:r>
        <w:rPr>
          <w:b/>
        </w:rPr>
        <w:tab/>
        <w:t xml:space="preserve">Province and postal code: </w:t>
      </w:r>
      <w:sdt>
        <w:sdtPr>
          <w:rPr>
            <w:b/>
          </w:rPr>
          <w:id w:val="-1016612178"/>
          <w:placeholder>
            <w:docPart w:val="6439267E6EBD497F881B7E687459DA10"/>
          </w:placeholder>
          <w:showingPlcHdr/>
          <w:text/>
        </w:sdtPr>
        <w:sdtContent>
          <w:r w:rsidRPr="00823F70">
            <w:rPr>
              <w:rStyle w:val="PlaceholderText"/>
            </w:rPr>
            <w:t>Click here to enter text.</w:t>
          </w:r>
        </w:sdtContent>
      </w:sdt>
    </w:p>
    <w:p w14:paraId="065E5E34" w14:textId="77777777" w:rsidR="00103440" w:rsidRDefault="00103440" w:rsidP="00103440">
      <w:r w:rsidRPr="00332776">
        <w:rPr>
          <w:b/>
        </w:rPr>
        <w:t>Parent</w:t>
      </w:r>
      <w:r w:rsidR="00F41981">
        <w:rPr>
          <w:b/>
        </w:rPr>
        <w:t>’s</w:t>
      </w:r>
      <w:r w:rsidRPr="00332776">
        <w:rPr>
          <w:b/>
        </w:rPr>
        <w:t>/Guardian</w:t>
      </w:r>
      <w:r w:rsidR="00F41981">
        <w:rPr>
          <w:b/>
        </w:rPr>
        <w:t>’s</w:t>
      </w:r>
      <w:r w:rsidRPr="00332776">
        <w:rPr>
          <w:b/>
        </w:rPr>
        <w:t xml:space="preserve"> Email:</w:t>
      </w:r>
      <w:r>
        <w:t xml:space="preserve"> </w:t>
      </w:r>
      <w:sdt>
        <w:sdtPr>
          <w:id w:val="100932655"/>
          <w:placeholder>
            <w:docPart w:val="21E2D457F1484D1B82C3C71FBCFF7483"/>
          </w:placeholder>
          <w:showingPlcHdr/>
          <w:text/>
        </w:sdtPr>
        <w:sdtContent>
          <w:r w:rsidRPr="00823F70">
            <w:rPr>
              <w:rStyle w:val="PlaceholderText"/>
            </w:rPr>
            <w:t>Click here to enter text.</w:t>
          </w:r>
        </w:sdtContent>
      </w:sdt>
    </w:p>
    <w:p w14:paraId="065E5E35" w14:textId="77777777" w:rsidR="00103440" w:rsidRPr="00DE6241" w:rsidRDefault="00103440" w:rsidP="00103440">
      <w:pPr>
        <w:rPr>
          <w:sz w:val="16"/>
          <w:szCs w:val="16"/>
        </w:rPr>
      </w:pPr>
    </w:p>
    <w:p w14:paraId="1D35B530" w14:textId="77777777" w:rsidR="00A9102E" w:rsidRDefault="00A9102E" w:rsidP="005A3301">
      <w:pPr>
        <w:rPr>
          <w:b/>
        </w:rPr>
      </w:pPr>
    </w:p>
    <w:p w14:paraId="6A81A229" w14:textId="28CE77E1" w:rsidR="00A9102E" w:rsidRPr="001E61AB" w:rsidRDefault="00A9102E" w:rsidP="005A3301">
      <w:pPr>
        <w:tabs>
          <w:tab w:val="left" w:pos="13320"/>
        </w:tabs>
        <w:adjustRightInd w:val="0"/>
        <w:jc w:val="center"/>
        <w:rPr>
          <w:rFonts w:ascii="Arial" w:hAnsi="Arial" w:cs="Arial"/>
          <w:b/>
          <w:bCs/>
          <w:sz w:val="28"/>
          <w:szCs w:val="28"/>
          <w:u w:val="single"/>
          <w:lang w:val="en-US"/>
        </w:rPr>
      </w:pPr>
      <w:r w:rsidRPr="001E61AB">
        <w:rPr>
          <w:rFonts w:ascii="Arial" w:hAnsi="Arial" w:cs="Arial"/>
          <w:b/>
          <w:bCs/>
          <w:sz w:val="28"/>
          <w:szCs w:val="28"/>
          <w:u w:val="single"/>
          <w:lang w:val="en-US"/>
        </w:rPr>
        <w:lastRenderedPageBreak/>
        <w:t>Application Part 2:  Demonstration</w:t>
      </w:r>
    </w:p>
    <w:p w14:paraId="4CEAA1F7" w14:textId="31196CD2" w:rsidR="00A9102E" w:rsidRDefault="00A9102E" w:rsidP="005A3301">
      <w:pPr>
        <w:tabs>
          <w:tab w:val="left" w:pos="13320"/>
        </w:tabs>
        <w:adjustRightInd w:val="0"/>
        <w:jc w:val="center"/>
        <w:rPr>
          <w:rFonts w:ascii="Arial" w:hAnsi="Arial" w:cs="Arial"/>
          <w:b/>
          <w:bCs/>
          <w:lang w:val="en-US"/>
        </w:rPr>
      </w:pPr>
      <w:r>
        <w:rPr>
          <w:rFonts w:ascii="Arial" w:hAnsi="Arial" w:cs="Arial"/>
          <w:b/>
          <w:bCs/>
          <w:lang w:val="en-US"/>
        </w:rPr>
        <w:t>Please refer to 3 of the following 10 IB Learner Profile attributes as part of the evidence for your demonstration</w:t>
      </w:r>
    </w:p>
    <w:p w14:paraId="70A7D88D" w14:textId="77777777" w:rsidR="00A9102E" w:rsidRPr="00A9102E" w:rsidRDefault="00A9102E" w:rsidP="005A3301">
      <w:pPr>
        <w:tabs>
          <w:tab w:val="left" w:pos="13320"/>
        </w:tabs>
        <w:adjustRightInd w:val="0"/>
        <w:jc w:val="center"/>
        <w:rPr>
          <w:rFonts w:ascii="Arial" w:hAnsi="Arial" w:cs="Arial"/>
          <w:b/>
          <w:bCs/>
          <w:lang w:val="en-US"/>
        </w:rPr>
      </w:pPr>
    </w:p>
    <w:p w14:paraId="065E5E57" w14:textId="15334242" w:rsidR="005A3301" w:rsidRPr="00A92A47" w:rsidRDefault="005A3301" w:rsidP="005A3301">
      <w:pPr>
        <w:tabs>
          <w:tab w:val="left" w:pos="13320"/>
        </w:tabs>
        <w:adjustRightInd w:val="0"/>
        <w:jc w:val="center"/>
        <w:rPr>
          <w:rFonts w:ascii="Arial" w:hAnsi="Arial" w:cs="Arial"/>
          <w:b/>
          <w:bCs/>
          <w:sz w:val="28"/>
          <w:szCs w:val="28"/>
          <w:lang w:val="en-US"/>
        </w:rPr>
      </w:pPr>
      <w:r w:rsidRPr="00A92A47">
        <w:rPr>
          <w:rFonts w:ascii="Arial" w:hAnsi="Arial" w:cs="Arial"/>
          <w:b/>
          <w:bCs/>
          <w:sz w:val="28"/>
          <w:szCs w:val="28"/>
          <w:lang w:val="en-US"/>
        </w:rPr>
        <w:t>The IB Learner Profile</w:t>
      </w:r>
    </w:p>
    <w:p w14:paraId="065E5E58" w14:textId="77777777" w:rsidR="005A3301" w:rsidRPr="00140D6C" w:rsidRDefault="005A3301" w:rsidP="005A3301">
      <w:pPr>
        <w:tabs>
          <w:tab w:val="left" w:pos="13320"/>
        </w:tabs>
        <w:adjustRightInd w:val="0"/>
        <w:jc w:val="center"/>
        <w:rPr>
          <w:rFonts w:ascii="Arial" w:hAnsi="Arial" w:cs="Arial"/>
          <w:sz w:val="12"/>
          <w:szCs w:val="12"/>
          <w:lang w:val="en-US"/>
        </w:rPr>
      </w:pPr>
      <w:r w:rsidRPr="00A92A47">
        <w:rPr>
          <w:rFonts w:ascii="Arial" w:hAnsi="Arial" w:cs="Arial"/>
          <w:sz w:val="19"/>
          <w:szCs w:val="19"/>
          <w:lang w:val="en-US"/>
        </w:rPr>
        <w:t xml:space="preserve"> </w:t>
      </w:r>
      <w:r w:rsidRPr="00140D6C">
        <w:rPr>
          <w:rFonts w:ascii="Arial" w:hAnsi="Arial" w:cs="Arial"/>
          <w:sz w:val="12"/>
          <w:szCs w:val="12"/>
          <w:lang w:val="en-US"/>
        </w:rPr>
        <w:t>© International Baccalaureate Organization 2006</w:t>
      </w:r>
    </w:p>
    <w:p w14:paraId="065E5E59" w14:textId="4EAE8B08" w:rsidR="005A3301" w:rsidRPr="00A9102E" w:rsidRDefault="005A3301" w:rsidP="005A3301">
      <w:pPr>
        <w:tabs>
          <w:tab w:val="left" w:pos="12780"/>
        </w:tabs>
        <w:autoSpaceDE w:val="0"/>
        <w:autoSpaceDN w:val="0"/>
        <w:adjustRightInd w:val="0"/>
        <w:jc w:val="center"/>
        <w:rPr>
          <w:rFonts w:ascii="Arial" w:hAnsi="Arial" w:cs="Arial"/>
          <w:sz w:val="18"/>
          <w:szCs w:val="18"/>
          <w:lang w:val="en-US"/>
        </w:rPr>
      </w:pPr>
      <w:r w:rsidRPr="00A9102E">
        <w:rPr>
          <w:rFonts w:ascii="Arial" w:hAnsi="Arial" w:cs="Arial"/>
          <w:sz w:val="18"/>
          <w:szCs w:val="18"/>
          <w:lang w:val="en-US"/>
        </w:rPr>
        <w:t xml:space="preserve">The aim of all IB </w:t>
      </w:r>
      <w:proofErr w:type="spellStart"/>
      <w:r w:rsidR="00163E16">
        <w:rPr>
          <w:rFonts w:ascii="Arial" w:hAnsi="Arial" w:cs="Arial"/>
          <w:sz w:val="18"/>
          <w:szCs w:val="18"/>
          <w:lang w:val="en-US"/>
        </w:rPr>
        <w:t>P</w:t>
      </w:r>
      <w:r w:rsidRPr="00A9102E">
        <w:rPr>
          <w:rFonts w:ascii="Arial" w:hAnsi="Arial" w:cs="Arial"/>
          <w:sz w:val="18"/>
          <w:szCs w:val="18"/>
          <w:lang w:val="en-US"/>
        </w:rPr>
        <w:t>rogrammes</w:t>
      </w:r>
      <w:proofErr w:type="spellEnd"/>
      <w:r w:rsidRPr="00A9102E">
        <w:rPr>
          <w:rFonts w:ascii="Arial" w:hAnsi="Arial" w:cs="Arial"/>
          <w:sz w:val="18"/>
          <w:szCs w:val="18"/>
          <w:lang w:val="en-US"/>
        </w:rPr>
        <w:t xml:space="preserve"> is to develop internationally minded people who, recognizing their common humanity and shared guardianship of the planet, help to create a better and more peaceful world. IB learners strive to be:</w:t>
      </w:r>
    </w:p>
    <w:p w14:paraId="065E5E5A" w14:textId="77777777" w:rsidR="005A3301" w:rsidRPr="00A9102E" w:rsidRDefault="005A3301" w:rsidP="005A3301">
      <w:pPr>
        <w:tabs>
          <w:tab w:val="left" w:pos="13320"/>
        </w:tabs>
        <w:adjustRightInd w:val="0"/>
        <w:rPr>
          <w:rFonts w:ascii="Arial" w:hAnsi="Arial" w:cs="Arial"/>
          <w:sz w:val="18"/>
          <w:szCs w:val="18"/>
          <w:lang w:val="en-US"/>
        </w:rPr>
      </w:pPr>
    </w:p>
    <w:p w14:paraId="065E5E5B"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Inquirers</w:t>
      </w:r>
      <w:r w:rsidRPr="00A9102E">
        <w:rPr>
          <w:rFonts w:ascii="Arial" w:hAnsi="Arial" w:cs="Arial"/>
          <w:b/>
          <w:bCs/>
          <w:sz w:val="18"/>
          <w:szCs w:val="18"/>
          <w:lang w:val="en-US"/>
        </w:rPr>
        <w:tab/>
      </w:r>
      <w:r w:rsidRPr="00A9102E">
        <w:rPr>
          <w:rFonts w:ascii="Arial" w:hAnsi="Arial" w:cs="Arial"/>
          <w:sz w:val="18"/>
          <w:szCs w:val="18"/>
          <w:lang w:val="en-US"/>
        </w:rPr>
        <w:t>They develop their natural curiosity. They acquire the skills necessary to conduct inquiry and research and show independence in learning</w:t>
      </w:r>
      <w:r w:rsidRPr="00A9102E">
        <w:rPr>
          <w:rFonts w:ascii="Arial" w:hAnsi="Arial" w:cs="Arial"/>
          <w:i/>
          <w:iCs/>
          <w:sz w:val="18"/>
          <w:szCs w:val="18"/>
          <w:lang w:val="en-US"/>
        </w:rPr>
        <w:t xml:space="preserve">. </w:t>
      </w:r>
      <w:r w:rsidRPr="00A9102E">
        <w:rPr>
          <w:rFonts w:ascii="Arial" w:hAnsi="Arial" w:cs="Arial"/>
          <w:sz w:val="18"/>
          <w:szCs w:val="18"/>
          <w:lang w:val="en-US"/>
        </w:rPr>
        <w:t>They actively enjoy learning and this love of learning will be sustained throughout their lives.</w:t>
      </w:r>
    </w:p>
    <w:p w14:paraId="065E5E5C"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Knowledgeable</w:t>
      </w:r>
      <w:r w:rsidRPr="00A9102E">
        <w:rPr>
          <w:rFonts w:ascii="Arial" w:hAnsi="Arial" w:cs="Arial"/>
          <w:b/>
          <w:bCs/>
          <w:sz w:val="18"/>
          <w:szCs w:val="18"/>
          <w:lang w:val="en-US"/>
        </w:rPr>
        <w:tab/>
      </w:r>
      <w:r w:rsidRPr="00A9102E">
        <w:rPr>
          <w:rFonts w:ascii="Arial" w:hAnsi="Arial" w:cs="Arial"/>
          <w:sz w:val="18"/>
          <w:szCs w:val="18"/>
          <w:lang w:val="en-US"/>
        </w:rPr>
        <w:t>They explore concepts, ideas and issues that have local and global significance. In so doing, they acquire in-depth knowledge and develop understanding across a broad and balanced range of disciplines.</w:t>
      </w:r>
    </w:p>
    <w:p w14:paraId="065E5E5D"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Thinkers</w:t>
      </w:r>
      <w:r w:rsidRPr="00A9102E">
        <w:rPr>
          <w:rFonts w:ascii="Arial" w:hAnsi="Arial" w:cs="Arial"/>
          <w:b/>
          <w:bCs/>
          <w:sz w:val="18"/>
          <w:szCs w:val="18"/>
          <w:lang w:val="en-US"/>
        </w:rPr>
        <w:tab/>
      </w:r>
      <w:r w:rsidRPr="00A9102E">
        <w:rPr>
          <w:rFonts w:ascii="Arial" w:hAnsi="Arial" w:cs="Arial"/>
          <w:sz w:val="18"/>
          <w:szCs w:val="18"/>
          <w:lang w:val="en-US"/>
        </w:rPr>
        <w:t>They exercise initiative in applying thinking skills critically and creatively to recognize and approach complex problems, and make reasoned, ethical decisions.</w:t>
      </w:r>
    </w:p>
    <w:p w14:paraId="065E5E5E"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Communicators</w:t>
      </w:r>
      <w:r w:rsidRPr="00A9102E">
        <w:rPr>
          <w:rFonts w:ascii="Arial" w:hAnsi="Arial" w:cs="Arial"/>
          <w:b/>
          <w:bCs/>
          <w:sz w:val="18"/>
          <w:szCs w:val="18"/>
          <w:lang w:val="en-US"/>
        </w:rPr>
        <w:tab/>
      </w:r>
      <w:r w:rsidRPr="00A9102E">
        <w:rPr>
          <w:rFonts w:ascii="Arial" w:hAnsi="Arial" w:cs="Arial"/>
          <w:sz w:val="18"/>
          <w:szCs w:val="18"/>
          <w:lang w:val="en-US"/>
        </w:rPr>
        <w:t>They understand and express ideas and information confidently and creatively in more than one language and in a variety of modes of communication. They work effectively and willingly in collaboration with others.</w:t>
      </w:r>
    </w:p>
    <w:p w14:paraId="065E5E5F"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Principled</w:t>
      </w:r>
      <w:r w:rsidRPr="00A9102E">
        <w:rPr>
          <w:rFonts w:ascii="Arial" w:hAnsi="Arial" w:cs="Arial"/>
          <w:b/>
          <w:bCs/>
          <w:sz w:val="18"/>
          <w:szCs w:val="18"/>
          <w:lang w:val="en-US"/>
        </w:rPr>
        <w:tab/>
      </w:r>
      <w:r w:rsidRPr="00A9102E">
        <w:rPr>
          <w:rFonts w:ascii="Arial" w:hAnsi="Arial" w:cs="Arial"/>
          <w:sz w:val="18"/>
          <w:szCs w:val="18"/>
          <w:lang w:val="en-US"/>
        </w:rPr>
        <w:t>They act with integrity and honesty, with a strong sense of fairness, justice and respect for the dignity of the individual, groups and communities. They take responsibility for their own actions and the consequences that accompany them.</w:t>
      </w:r>
    </w:p>
    <w:p w14:paraId="065E5E60"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Open-minded</w:t>
      </w:r>
      <w:r w:rsidRPr="00A9102E">
        <w:rPr>
          <w:rFonts w:ascii="Arial" w:hAnsi="Arial" w:cs="Arial"/>
          <w:b/>
          <w:bCs/>
          <w:sz w:val="18"/>
          <w:szCs w:val="18"/>
          <w:lang w:val="en-US"/>
        </w:rPr>
        <w:tab/>
      </w:r>
      <w:r w:rsidRPr="00A9102E">
        <w:rPr>
          <w:rFonts w:ascii="Arial" w:hAnsi="Arial" w:cs="Arial"/>
          <w:sz w:val="18"/>
          <w:szCs w:val="18"/>
          <w:lang w:val="en-US"/>
        </w:rPr>
        <w:t>They understand and appreciate their own cultures and personal histories, and are open to the perspectives, values and traditions of other individuals and communities. They are accustomed to seeking and evaluating a range of points of view, and are willing to grow from the experience.</w:t>
      </w:r>
    </w:p>
    <w:p w14:paraId="065E5E61"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Caring</w:t>
      </w:r>
      <w:r w:rsidRPr="00A9102E">
        <w:rPr>
          <w:rFonts w:ascii="Arial" w:hAnsi="Arial" w:cs="Arial"/>
          <w:b/>
          <w:bCs/>
          <w:sz w:val="18"/>
          <w:szCs w:val="18"/>
          <w:lang w:val="en-US"/>
        </w:rPr>
        <w:tab/>
      </w:r>
      <w:r w:rsidRPr="00A9102E">
        <w:rPr>
          <w:rFonts w:ascii="Arial" w:hAnsi="Arial" w:cs="Arial"/>
          <w:sz w:val="18"/>
          <w:szCs w:val="18"/>
          <w:lang w:val="en-US"/>
        </w:rPr>
        <w:t>They show empathy, compassion and respect towards the needs and feelings of others. They have a personal commitment to service, and act to make a positive difference to the lives of others and to the environment.</w:t>
      </w:r>
    </w:p>
    <w:p w14:paraId="065E5E62"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Risk-takers</w:t>
      </w:r>
      <w:r w:rsidRPr="00A9102E">
        <w:rPr>
          <w:rFonts w:ascii="Arial" w:hAnsi="Arial" w:cs="Arial"/>
          <w:b/>
          <w:bCs/>
          <w:sz w:val="18"/>
          <w:szCs w:val="18"/>
          <w:lang w:val="en-US"/>
        </w:rPr>
        <w:tab/>
      </w:r>
      <w:r w:rsidRPr="00A9102E">
        <w:rPr>
          <w:rFonts w:ascii="Arial" w:hAnsi="Arial" w:cs="Arial"/>
          <w:sz w:val="18"/>
          <w:szCs w:val="18"/>
          <w:lang w:val="en-US"/>
        </w:rPr>
        <w:t>They approach unfamiliar situations and uncertainty with courage and forethought, and have the independence of spirit to explore new roles, ideas and strategies. They are brave and articulate in defending their beliefs.</w:t>
      </w:r>
    </w:p>
    <w:p w14:paraId="065E5E63" w14:textId="77777777" w:rsidR="005A3301" w:rsidRPr="00A9102E" w:rsidRDefault="005A3301" w:rsidP="005A3301">
      <w:pPr>
        <w:tabs>
          <w:tab w:val="left" w:pos="2160"/>
          <w:tab w:val="left" w:pos="13320"/>
        </w:tabs>
        <w:adjustRightInd w:val="0"/>
        <w:ind w:left="2160" w:hanging="2160"/>
        <w:rPr>
          <w:rFonts w:ascii="Arial" w:hAnsi="Arial" w:cs="Arial"/>
          <w:sz w:val="18"/>
          <w:szCs w:val="18"/>
          <w:lang w:val="en-US"/>
        </w:rPr>
      </w:pPr>
      <w:r w:rsidRPr="00A9102E">
        <w:rPr>
          <w:rFonts w:ascii="Arial" w:hAnsi="Arial" w:cs="Arial"/>
          <w:b/>
          <w:bCs/>
          <w:sz w:val="18"/>
          <w:szCs w:val="18"/>
          <w:lang w:val="en-US"/>
        </w:rPr>
        <w:t>Balanced</w:t>
      </w:r>
      <w:r w:rsidRPr="00A9102E">
        <w:rPr>
          <w:rFonts w:ascii="Arial" w:hAnsi="Arial" w:cs="Arial"/>
          <w:b/>
          <w:bCs/>
          <w:sz w:val="18"/>
          <w:szCs w:val="18"/>
          <w:lang w:val="en-US"/>
        </w:rPr>
        <w:tab/>
      </w:r>
      <w:r w:rsidRPr="00A9102E">
        <w:rPr>
          <w:rFonts w:ascii="Arial" w:hAnsi="Arial" w:cs="Arial"/>
          <w:sz w:val="18"/>
          <w:szCs w:val="18"/>
          <w:lang w:val="en-US"/>
        </w:rPr>
        <w:t>They understand the importance of intellectual, physical and emotional balance to achieve personal well-being for themselves and others.</w:t>
      </w:r>
    </w:p>
    <w:p w14:paraId="065E5E64" w14:textId="77777777" w:rsidR="005A3301" w:rsidRPr="00A9102E" w:rsidRDefault="005A3301" w:rsidP="005A3301">
      <w:pPr>
        <w:tabs>
          <w:tab w:val="left" w:pos="2160"/>
        </w:tabs>
        <w:adjustRightInd w:val="0"/>
        <w:ind w:left="2160" w:hanging="2160"/>
        <w:rPr>
          <w:rFonts w:ascii="Arial" w:hAnsi="Arial" w:cs="Arial"/>
          <w:sz w:val="18"/>
          <w:szCs w:val="18"/>
          <w:lang w:val="en-US"/>
        </w:rPr>
      </w:pPr>
      <w:r w:rsidRPr="00A9102E">
        <w:rPr>
          <w:rFonts w:ascii="Arial" w:hAnsi="Arial" w:cs="Arial"/>
          <w:b/>
          <w:bCs/>
          <w:sz w:val="18"/>
          <w:szCs w:val="18"/>
          <w:lang w:val="en-US"/>
        </w:rPr>
        <w:t>Reflective</w:t>
      </w:r>
      <w:r w:rsidRPr="00A9102E">
        <w:rPr>
          <w:rFonts w:ascii="Arial" w:hAnsi="Arial" w:cs="Arial"/>
          <w:b/>
          <w:bCs/>
          <w:sz w:val="18"/>
          <w:szCs w:val="18"/>
          <w:lang w:val="en-US"/>
        </w:rPr>
        <w:tab/>
      </w:r>
      <w:r w:rsidRPr="00A9102E">
        <w:rPr>
          <w:rFonts w:ascii="Arial" w:hAnsi="Arial" w:cs="Arial"/>
          <w:sz w:val="18"/>
          <w:szCs w:val="18"/>
          <w:lang w:val="en-US"/>
        </w:rPr>
        <w:t>They give thoughtful consideration to their own learning and experience. They are able to assess and understand their strengths and limitations in order to support their learning and personal development.</w:t>
      </w:r>
    </w:p>
    <w:p w14:paraId="065E5E65" w14:textId="77777777" w:rsidR="000F5CE8" w:rsidRPr="00A9102E" w:rsidRDefault="000F5CE8">
      <w:pPr>
        <w:rPr>
          <w:sz w:val="18"/>
          <w:szCs w:val="18"/>
        </w:rPr>
      </w:pPr>
    </w:p>
    <w:sectPr w:rsidR="000F5CE8" w:rsidRPr="00A9102E" w:rsidSect="002F7AD6">
      <w:headerReference w:type="default" r:id="rId9"/>
      <w:pgSz w:w="12240" w:h="15840"/>
      <w:pgMar w:top="1440" w:right="1440" w:bottom="1440" w:left="1440" w:header="36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E4808" w14:textId="77777777" w:rsidR="001C51A3" w:rsidRDefault="001C51A3" w:rsidP="0077217A">
      <w:pPr>
        <w:spacing w:after="0" w:line="240" w:lineRule="auto"/>
      </w:pPr>
      <w:r>
        <w:separator/>
      </w:r>
    </w:p>
  </w:endnote>
  <w:endnote w:type="continuationSeparator" w:id="0">
    <w:p w14:paraId="0416C727" w14:textId="77777777" w:rsidR="001C51A3" w:rsidRDefault="001C51A3" w:rsidP="007721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D1DE7" w14:textId="77777777" w:rsidR="001C51A3" w:rsidRDefault="001C51A3" w:rsidP="0077217A">
      <w:pPr>
        <w:spacing w:after="0" w:line="240" w:lineRule="auto"/>
      </w:pPr>
      <w:r>
        <w:separator/>
      </w:r>
    </w:p>
  </w:footnote>
  <w:footnote w:type="continuationSeparator" w:id="0">
    <w:p w14:paraId="1BE62775" w14:textId="77777777" w:rsidR="001C51A3" w:rsidRDefault="001C51A3" w:rsidP="007721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E5E6A" w14:textId="77777777" w:rsidR="0077217A" w:rsidRDefault="0077217A" w:rsidP="0077217A">
    <w:pPr>
      <w:pStyle w:val="Header"/>
      <w:ind w:left="-180"/>
    </w:pPr>
    <w:r>
      <w:rPr>
        <w:noProof/>
        <w:lang w:val="en-US"/>
      </w:rPr>
      <w:drawing>
        <wp:inline distT="0" distB="0" distL="0" distR="0" wp14:anchorId="065E5E6B" wp14:editId="065E5E6C">
          <wp:extent cx="2314904" cy="10953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lves IB banner.png"/>
                  <pic:cNvPicPr/>
                </pic:nvPicPr>
                <pic:blipFill>
                  <a:blip r:embed="rId1">
                    <a:extLst>
                      <a:ext uri="{28A0092B-C50C-407E-A947-70E740481C1C}">
                        <a14:useLocalDpi xmlns:a14="http://schemas.microsoft.com/office/drawing/2010/main" val="0"/>
                      </a:ext>
                    </a:extLst>
                  </a:blip>
                  <a:stretch>
                    <a:fillRect/>
                  </a:stretch>
                </pic:blipFill>
                <pic:spPr>
                  <a:xfrm>
                    <a:off x="0" y="0"/>
                    <a:ext cx="2326370" cy="1100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E43F3"/>
    <w:multiLevelType w:val="hybridMultilevel"/>
    <w:tmpl w:val="C9CE87A4"/>
    <w:lvl w:ilvl="0" w:tplc="1009000F">
      <w:start w:val="1"/>
      <w:numFmt w:val="decimal"/>
      <w:lvlText w:val="%1."/>
      <w:lvlJc w:val="left"/>
      <w:pPr>
        <w:ind w:left="720" w:hanging="360"/>
      </w:pPr>
      <w:rPr>
        <w:rFont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DB0136C"/>
    <w:multiLevelType w:val="hybridMultilevel"/>
    <w:tmpl w:val="49B4EA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6509992">
    <w:abstractNumId w:val="0"/>
  </w:num>
  <w:num w:numId="2" w16cid:durableId="1015231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CE8"/>
    <w:rsid w:val="00016810"/>
    <w:rsid w:val="000663FD"/>
    <w:rsid w:val="000845FC"/>
    <w:rsid w:val="000955AE"/>
    <w:rsid w:val="000F5CE8"/>
    <w:rsid w:val="00103440"/>
    <w:rsid w:val="00140672"/>
    <w:rsid w:val="00163E16"/>
    <w:rsid w:val="0019536F"/>
    <w:rsid w:val="001B78FD"/>
    <w:rsid w:val="001C51A3"/>
    <w:rsid w:val="001E61AB"/>
    <w:rsid w:val="00220335"/>
    <w:rsid w:val="00256A9D"/>
    <w:rsid w:val="0026034D"/>
    <w:rsid w:val="002E41C7"/>
    <w:rsid w:val="002E4CA2"/>
    <w:rsid w:val="002F7AD6"/>
    <w:rsid w:val="00332776"/>
    <w:rsid w:val="00357251"/>
    <w:rsid w:val="003A16A5"/>
    <w:rsid w:val="00491471"/>
    <w:rsid w:val="00497293"/>
    <w:rsid w:val="004E41CE"/>
    <w:rsid w:val="00511F46"/>
    <w:rsid w:val="005A255D"/>
    <w:rsid w:val="005A3301"/>
    <w:rsid w:val="005F1BB7"/>
    <w:rsid w:val="00655FFF"/>
    <w:rsid w:val="006B47EF"/>
    <w:rsid w:val="0077217A"/>
    <w:rsid w:val="0077696C"/>
    <w:rsid w:val="0078746E"/>
    <w:rsid w:val="007A7623"/>
    <w:rsid w:val="007E37FC"/>
    <w:rsid w:val="00804BFE"/>
    <w:rsid w:val="008E7C20"/>
    <w:rsid w:val="00900D7D"/>
    <w:rsid w:val="00917143"/>
    <w:rsid w:val="009D026B"/>
    <w:rsid w:val="00A36473"/>
    <w:rsid w:val="00A370DF"/>
    <w:rsid w:val="00A45332"/>
    <w:rsid w:val="00A55D7D"/>
    <w:rsid w:val="00A9102E"/>
    <w:rsid w:val="00AB4612"/>
    <w:rsid w:val="00AF4A70"/>
    <w:rsid w:val="00B433BF"/>
    <w:rsid w:val="00B70AFB"/>
    <w:rsid w:val="00B77097"/>
    <w:rsid w:val="00B770F9"/>
    <w:rsid w:val="00B83945"/>
    <w:rsid w:val="00BA458F"/>
    <w:rsid w:val="00BA5175"/>
    <w:rsid w:val="00BF3CC4"/>
    <w:rsid w:val="00C216E4"/>
    <w:rsid w:val="00C52889"/>
    <w:rsid w:val="00CA7E2F"/>
    <w:rsid w:val="00CB6159"/>
    <w:rsid w:val="00D20DA0"/>
    <w:rsid w:val="00DB267B"/>
    <w:rsid w:val="00DC4F1F"/>
    <w:rsid w:val="00DE6241"/>
    <w:rsid w:val="00DF1618"/>
    <w:rsid w:val="00E12F03"/>
    <w:rsid w:val="00E528F3"/>
    <w:rsid w:val="00F1380D"/>
    <w:rsid w:val="00F41981"/>
    <w:rsid w:val="00F543FB"/>
    <w:rsid w:val="00F631FF"/>
    <w:rsid w:val="00FC4FD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E5E24"/>
  <w15:chartTrackingRefBased/>
  <w15:docId w15:val="{73D335C7-B501-4FEF-B8BD-C73A68C4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5CE8"/>
    <w:rPr>
      <w:color w:val="808080"/>
    </w:rPr>
  </w:style>
  <w:style w:type="paragraph" w:styleId="BalloonText">
    <w:name w:val="Balloon Text"/>
    <w:basedOn w:val="Normal"/>
    <w:link w:val="BalloonTextChar"/>
    <w:uiPriority w:val="99"/>
    <w:semiHidden/>
    <w:unhideWhenUsed/>
    <w:rsid w:val="0077217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217A"/>
    <w:rPr>
      <w:rFonts w:ascii="Segoe UI" w:hAnsi="Segoe UI" w:cs="Segoe UI"/>
      <w:sz w:val="18"/>
      <w:szCs w:val="18"/>
    </w:rPr>
  </w:style>
  <w:style w:type="paragraph" w:styleId="Header">
    <w:name w:val="header"/>
    <w:basedOn w:val="Normal"/>
    <w:link w:val="HeaderChar"/>
    <w:uiPriority w:val="99"/>
    <w:unhideWhenUsed/>
    <w:rsid w:val="0077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17A"/>
  </w:style>
  <w:style w:type="paragraph" w:styleId="Footer">
    <w:name w:val="footer"/>
    <w:basedOn w:val="Normal"/>
    <w:link w:val="FooterChar"/>
    <w:uiPriority w:val="99"/>
    <w:unhideWhenUsed/>
    <w:rsid w:val="0077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17A"/>
  </w:style>
  <w:style w:type="paragraph" w:styleId="ListParagraph">
    <w:name w:val="List Paragraph"/>
    <w:basedOn w:val="Normal"/>
    <w:uiPriority w:val="34"/>
    <w:qFormat/>
    <w:rsid w:val="009D026B"/>
    <w:pPr>
      <w:ind w:left="720"/>
      <w:contextualSpacing/>
    </w:pPr>
  </w:style>
  <w:style w:type="character" w:styleId="Hyperlink">
    <w:name w:val="Hyperlink"/>
    <w:basedOn w:val="DefaultParagraphFont"/>
    <w:uiPriority w:val="99"/>
    <w:unhideWhenUsed/>
    <w:rsid w:val="001E61AB"/>
    <w:rPr>
      <w:color w:val="0563C1" w:themeColor="hyperlink"/>
      <w:u w:val="single"/>
    </w:rPr>
  </w:style>
  <w:style w:type="character" w:styleId="UnresolvedMention">
    <w:name w:val="Unresolved Mention"/>
    <w:basedOn w:val="DefaultParagraphFont"/>
    <w:uiPriority w:val="99"/>
    <w:semiHidden/>
    <w:unhideWhenUsed/>
    <w:rsid w:val="001E61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fer_mclean@kprdsb.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E2B4DDA2-83B9-4071-A18A-14B83F9F4130}"/>
      </w:docPartPr>
      <w:docPartBody>
        <w:p w:rsidR="00DE2E69" w:rsidRDefault="00A86C1C">
          <w:r w:rsidRPr="00823F70">
            <w:rPr>
              <w:rStyle w:val="PlaceholderText"/>
            </w:rPr>
            <w:t>Click here to enter text.</w:t>
          </w:r>
        </w:p>
      </w:docPartBody>
    </w:docPart>
    <w:docPart>
      <w:docPartPr>
        <w:name w:val="29CF82FC0C6341B48B6214922DF39553"/>
        <w:category>
          <w:name w:val="General"/>
          <w:gallery w:val="placeholder"/>
        </w:category>
        <w:types>
          <w:type w:val="bbPlcHdr"/>
        </w:types>
        <w:behaviors>
          <w:behavior w:val="content"/>
        </w:behaviors>
        <w:guid w:val="{71E4D10A-8382-40B7-B202-D5167003F950}"/>
      </w:docPartPr>
      <w:docPartBody>
        <w:p w:rsidR="0093490F" w:rsidRDefault="00DE2E69" w:rsidP="00DE2E69">
          <w:pPr>
            <w:pStyle w:val="29CF82FC0C6341B48B6214922DF39553"/>
          </w:pPr>
          <w:r w:rsidRPr="00823F70">
            <w:rPr>
              <w:rStyle w:val="PlaceholderText"/>
            </w:rPr>
            <w:t>Click here to enter text.</w:t>
          </w:r>
        </w:p>
      </w:docPartBody>
    </w:docPart>
    <w:docPart>
      <w:docPartPr>
        <w:name w:val="21E2D457F1484D1B82C3C71FBCFF7483"/>
        <w:category>
          <w:name w:val="General"/>
          <w:gallery w:val="placeholder"/>
        </w:category>
        <w:types>
          <w:type w:val="bbPlcHdr"/>
        </w:types>
        <w:behaviors>
          <w:behavior w:val="content"/>
        </w:behaviors>
        <w:guid w:val="{B47CA1E8-55C4-444D-8449-2C6600A1664E}"/>
      </w:docPartPr>
      <w:docPartBody>
        <w:p w:rsidR="0093490F" w:rsidRDefault="00DE2E69" w:rsidP="00DE2E69">
          <w:pPr>
            <w:pStyle w:val="21E2D457F1484D1B82C3C71FBCFF7483"/>
          </w:pPr>
          <w:r w:rsidRPr="00823F70">
            <w:rPr>
              <w:rStyle w:val="PlaceholderText"/>
            </w:rPr>
            <w:t>Click here to enter text.</w:t>
          </w:r>
        </w:p>
      </w:docPartBody>
    </w:docPart>
    <w:docPart>
      <w:docPartPr>
        <w:name w:val="6439267E6EBD497F881B7E687459DA10"/>
        <w:category>
          <w:name w:val="General"/>
          <w:gallery w:val="placeholder"/>
        </w:category>
        <w:types>
          <w:type w:val="bbPlcHdr"/>
        </w:types>
        <w:behaviors>
          <w:behavior w:val="content"/>
        </w:behaviors>
        <w:guid w:val="{6EC7CF15-7696-4878-9496-E3759A9B72AE}"/>
      </w:docPartPr>
      <w:docPartBody>
        <w:p w:rsidR="0093490F" w:rsidRDefault="00DE2E69" w:rsidP="00DE2E69">
          <w:pPr>
            <w:pStyle w:val="6439267E6EBD497F881B7E687459DA10"/>
          </w:pPr>
          <w:r w:rsidRPr="00823F7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C1C"/>
    <w:rsid w:val="002C7132"/>
    <w:rsid w:val="002E2408"/>
    <w:rsid w:val="00320902"/>
    <w:rsid w:val="003472CD"/>
    <w:rsid w:val="003637DC"/>
    <w:rsid w:val="00490CF5"/>
    <w:rsid w:val="005F67DD"/>
    <w:rsid w:val="00601622"/>
    <w:rsid w:val="0075624D"/>
    <w:rsid w:val="007A16BD"/>
    <w:rsid w:val="007C3626"/>
    <w:rsid w:val="00905DC3"/>
    <w:rsid w:val="0093490F"/>
    <w:rsid w:val="00A621C4"/>
    <w:rsid w:val="00A86C1C"/>
    <w:rsid w:val="00B34D4E"/>
    <w:rsid w:val="00B475C3"/>
    <w:rsid w:val="00BD1AFB"/>
    <w:rsid w:val="00DE2E69"/>
    <w:rsid w:val="00F60E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2E69"/>
    <w:rPr>
      <w:color w:val="808080"/>
    </w:rPr>
  </w:style>
  <w:style w:type="paragraph" w:customStyle="1" w:styleId="29CF82FC0C6341B48B6214922DF39553">
    <w:name w:val="29CF82FC0C6341B48B6214922DF39553"/>
    <w:rsid w:val="00DE2E69"/>
    <w:rPr>
      <w:lang w:val="en-US" w:eastAsia="en-US"/>
    </w:rPr>
  </w:style>
  <w:style w:type="paragraph" w:customStyle="1" w:styleId="21E2D457F1484D1B82C3C71FBCFF7483">
    <w:name w:val="21E2D457F1484D1B82C3C71FBCFF7483"/>
    <w:rsid w:val="00DE2E69"/>
    <w:rPr>
      <w:lang w:val="en-US" w:eastAsia="en-US"/>
    </w:rPr>
  </w:style>
  <w:style w:type="paragraph" w:customStyle="1" w:styleId="6439267E6EBD497F881B7E687459DA10">
    <w:name w:val="6439267E6EBD497F881B7E687459DA10"/>
    <w:rsid w:val="00DE2E69"/>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5AC20-B062-48C4-B0BD-9E193C59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665</Words>
  <Characters>3792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Kawartha Pine Ridge District School Board</Company>
  <LinksUpToDate>false</LinksUpToDate>
  <CharactersWithSpaces>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Lepage</dc:creator>
  <cp:keywords/>
  <dc:description/>
  <cp:lastModifiedBy>Scott Caister</cp:lastModifiedBy>
  <cp:revision>11</cp:revision>
  <cp:lastPrinted>2015-12-03T14:55:00Z</cp:lastPrinted>
  <dcterms:created xsi:type="dcterms:W3CDTF">2022-11-16T14:10:00Z</dcterms:created>
  <dcterms:modified xsi:type="dcterms:W3CDTF">2022-12-02T13:52:00Z</dcterms:modified>
</cp:coreProperties>
</file>